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7C84" w:rsidRPr="00FB0253" w:rsidRDefault="0003260E" w:rsidP="0003260E">
      <w:pPr>
        <w:jc w:val="center"/>
        <w:rPr>
          <w:b/>
          <w:sz w:val="40"/>
        </w:rPr>
      </w:pPr>
      <w:r w:rsidRPr="00FB0253">
        <w:rPr>
          <w:b/>
          <w:sz w:val="40"/>
        </w:rPr>
        <w:t>Behavior Syllabus Template</w:t>
      </w:r>
    </w:p>
    <w:p w:rsidR="0003260E" w:rsidRDefault="0003260E" w:rsidP="0003260E">
      <w:pPr>
        <w:jc w:val="center"/>
      </w:pPr>
    </w:p>
    <w:p w:rsidR="0003260E" w:rsidRPr="00FA572E" w:rsidRDefault="0003260E" w:rsidP="0003260E">
      <w:pPr>
        <w:rPr>
          <w:b/>
          <w:sz w:val="28"/>
        </w:rPr>
      </w:pPr>
      <w:r w:rsidRPr="00FA572E">
        <w:rPr>
          <w:b/>
          <w:sz w:val="28"/>
        </w:rPr>
        <w:t>Guidelines for Success</w:t>
      </w:r>
    </w:p>
    <w:p w:rsidR="00FA572E" w:rsidRPr="00FA572E" w:rsidRDefault="004A4329" w:rsidP="0003260E">
      <w:pPr>
        <w:pStyle w:val="ListParagraph"/>
        <w:numPr>
          <w:ilvl w:val="0"/>
          <w:numId w:val="1"/>
        </w:numPr>
        <w:rPr>
          <w:b/>
        </w:rPr>
      </w:pPr>
      <w:r>
        <w:rPr>
          <w:b/>
          <w:color w:val="002060"/>
        </w:rPr>
        <w:t>I</w:t>
      </w:r>
      <w:r w:rsidR="00FA572E">
        <w:rPr>
          <w:b/>
          <w:color w:val="002060"/>
        </w:rPr>
        <w:t xml:space="preserve">nsert our schoolwide guidelines of </w:t>
      </w:r>
      <w:r w:rsidR="0003260E">
        <w:rPr>
          <w:b/>
          <w:color w:val="002060"/>
        </w:rPr>
        <w:t>Community, Integrity, Honor, and Social Responsibility</w:t>
      </w:r>
      <w:r w:rsidR="00FA572E">
        <w:rPr>
          <w:b/>
          <w:color w:val="002060"/>
        </w:rPr>
        <w:t xml:space="preserve"> into </w:t>
      </w:r>
      <w:r>
        <w:rPr>
          <w:b/>
          <w:color w:val="002060"/>
        </w:rPr>
        <w:t xml:space="preserve">the </w:t>
      </w:r>
      <w:bookmarkStart w:id="0" w:name="_GoBack"/>
      <w:bookmarkEnd w:id="0"/>
      <w:r w:rsidR="00FA572E">
        <w:rPr>
          <w:b/>
          <w:color w:val="002060"/>
        </w:rPr>
        <w:t>syllabus</w:t>
      </w:r>
    </w:p>
    <w:p w:rsidR="0003260E" w:rsidRPr="00FA572E" w:rsidRDefault="0003260E" w:rsidP="00FA572E">
      <w:pPr>
        <w:rPr>
          <w:b/>
        </w:rPr>
      </w:pPr>
      <w:r w:rsidRPr="00FA572E">
        <w:rPr>
          <w:b/>
          <w:sz w:val="28"/>
        </w:rPr>
        <w:t xml:space="preserve">Classroom rules </w:t>
      </w:r>
      <w:r w:rsidRPr="0003260E">
        <w:t xml:space="preserve">(Outline the important student behaviors that will ensure that your class runs efficiently) </w:t>
      </w:r>
    </w:p>
    <w:p w:rsidR="0003260E" w:rsidRPr="0003260E" w:rsidRDefault="0003260E" w:rsidP="0003260E">
      <w:pPr>
        <w:pStyle w:val="ListParagraph"/>
        <w:numPr>
          <w:ilvl w:val="0"/>
          <w:numId w:val="2"/>
        </w:numPr>
        <w:rPr>
          <w:b/>
        </w:rPr>
      </w:pPr>
      <w:r>
        <w:rPr>
          <w:b/>
          <w:color w:val="002060"/>
        </w:rPr>
        <w:t xml:space="preserve">State positively (i.e. instead of NO cellphones, </w:t>
      </w:r>
      <w:r w:rsidR="004952F6">
        <w:rPr>
          <w:b/>
          <w:color w:val="002060"/>
        </w:rPr>
        <w:t>please</w:t>
      </w:r>
      <w:r>
        <w:rPr>
          <w:b/>
          <w:color w:val="002060"/>
        </w:rPr>
        <w:t xml:space="preserve"> keep your cell phones on silent)</w:t>
      </w:r>
    </w:p>
    <w:p w:rsidR="0003260E" w:rsidRPr="0003260E" w:rsidRDefault="0003260E" w:rsidP="0003260E">
      <w:pPr>
        <w:pStyle w:val="ListParagraph"/>
        <w:numPr>
          <w:ilvl w:val="0"/>
          <w:numId w:val="2"/>
        </w:numPr>
        <w:rPr>
          <w:b/>
        </w:rPr>
      </w:pPr>
      <w:r>
        <w:rPr>
          <w:b/>
          <w:color w:val="002060"/>
        </w:rPr>
        <w:t>Limit the number of rules to 3-6</w:t>
      </w:r>
    </w:p>
    <w:p w:rsidR="0003260E" w:rsidRPr="0003260E" w:rsidRDefault="0003260E" w:rsidP="0003260E">
      <w:pPr>
        <w:pStyle w:val="ListParagraph"/>
        <w:numPr>
          <w:ilvl w:val="0"/>
          <w:numId w:val="2"/>
        </w:numPr>
        <w:rPr>
          <w:b/>
        </w:rPr>
      </w:pPr>
      <w:r>
        <w:rPr>
          <w:b/>
          <w:color w:val="002060"/>
        </w:rPr>
        <w:t>Based on the behaviors you most frequently saw last year or last semester</w:t>
      </w:r>
    </w:p>
    <w:p w:rsidR="0003260E" w:rsidRPr="00FA572E" w:rsidRDefault="0003260E" w:rsidP="0003260E">
      <w:pPr>
        <w:rPr>
          <w:b/>
          <w:sz w:val="28"/>
        </w:rPr>
      </w:pPr>
      <w:r w:rsidRPr="00FA572E">
        <w:rPr>
          <w:b/>
          <w:sz w:val="28"/>
        </w:rPr>
        <w:t>Attention Signal</w:t>
      </w:r>
    </w:p>
    <w:p w:rsidR="0003260E" w:rsidRPr="0003260E" w:rsidRDefault="0003260E" w:rsidP="0003260E">
      <w:pPr>
        <w:pStyle w:val="ListParagraph"/>
        <w:numPr>
          <w:ilvl w:val="0"/>
          <w:numId w:val="3"/>
        </w:numPr>
        <w:rPr>
          <w:b/>
          <w:color w:val="002060"/>
        </w:rPr>
      </w:pPr>
      <w:r w:rsidRPr="0003260E">
        <w:rPr>
          <w:b/>
          <w:color w:val="002060"/>
        </w:rPr>
        <w:t>Make it visual, auditory, and portable</w:t>
      </w:r>
    </w:p>
    <w:p w:rsidR="0003260E" w:rsidRPr="00FA572E" w:rsidRDefault="0003260E" w:rsidP="0003260E">
      <w:pPr>
        <w:rPr>
          <w:b/>
          <w:sz w:val="28"/>
        </w:rPr>
      </w:pPr>
      <w:r w:rsidRPr="00FA572E">
        <w:rPr>
          <w:b/>
          <w:sz w:val="28"/>
        </w:rPr>
        <w:t>Classroom Procedures</w:t>
      </w:r>
    </w:p>
    <w:p w:rsidR="0003260E" w:rsidRDefault="0003260E" w:rsidP="00E51ED8">
      <w:pPr>
        <w:spacing w:after="0"/>
        <w:rPr>
          <w:b/>
        </w:rPr>
      </w:pPr>
      <w:r>
        <w:rPr>
          <w:b/>
        </w:rPr>
        <w:tab/>
      </w:r>
      <w:r w:rsidRPr="00FA572E">
        <w:rPr>
          <w:b/>
          <w:sz w:val="24"/>
        </w:rPr>
        <w:t xml:space="preserve">Entering the classroom </w:t>
      </w:r>
    </w:p>
    <w:p w:rsidR="0003260E" w:rsidRPr="0003260E" w:rsidRDefault="0003260E" w:rsidP="00E51ED8">
      <w:pPr>
        <w:pStyle w:val="ListParagraph"/>
        <w:numPr>
          <w:ilvl w:val="1"/>
          <w:numId w:val="3"/>
        </w:numPr>
        <w:spacing w:after="0"/>
        <w:rPr>
          <w:b/>
        </w:rPr>
      </w:pPr>
      <w:r>
        <w:rPr>
          <w:b/>
          <w:color w:val="002060"/>
        </w:rPr>
        <w:t>Outline exactly what students should do from the time they enter the room until the bell rings for class to begin</w:t>
      </w:r>
    </w:p>
    <w:p w:rsidR="0003260E" w:rsidRPr="00FA572E" w:rsidRDefault="0003260E" w:rsidP="0003260E">
      <w:pPr>
        <w:pStyle w:val="ListParagraph"/>
        <w:rPr>
          <w:b/>
          <w:sz w:val="24"/>
        </w:rPr>
      </w:pPr>
      <w:r w:rsidRPr="00FA572E">
        <w:rPr>
          <w:b/>
          <w:sz w:val="24"/>
        </w:rPr>
        <w:t>Tardy to Class</w:t>
      </w:r>
    </w:p>
    <w:p w:rsidR="0003260E" w:rsidRPr="00FB0253" w:rsidRDefault="0003260E" w:rsidP="0003260E">
      <w:pPr>
        <w:pStyle w:val="ListParagraph"/>
        <w:numPr>
          <w:ilvl w:val="1"/>
          <w:numId w:val="3"/>
        </w:numPr>
        <w:rPr>
          <w:b/>
          <w:color w:val="002060"/>
        </w:rPr>
      </w:pPr>
      <w:r w:rsidRPr="00FB0253">
        <w:rPr>
          <w:b/>
          <w:color w:val="002060"/>
        </w:rPr>
        <w:t xml:space="preserve">Insert your </w:t>
      </w:r>
      <w:r w:rsidR="004952F6" w:rsidRPr="00FB0253">
        <w:rPr>
          <w:b/>
          <w:color w:val="002060"/>
        </w:rPr>
        <w:t>tardy</w:t>
      </w:r>
      <w:r w:rsidRPr="00FB0253">
        <w:rPr>
          <w:b/>
          <w:color w:val="002060"/>
        </w:rPr>
        <w:t xml:space="preserve"> policy</w:t>
      </w:r>
    </w:p>
    <w:p w:rsidR="0003260E" w:rsidRPr="00FA572E" w:rsidRDefault="0003260E" w:rsidP="00E51ED8">
      <w:pPr>
        <w:spacing w:after="0"/>
        <w:ind w:left="720"/>
        <w:rPr>
          <w:b/>
          <w:sz w:val="24"/>
        </w:rPr>
      </w:pPr>
      <w:r w:rsidRPr="00FA572E">
        <w:rPr>
          <w:b/>
          <w:sz w:val="24"/>
        </w:rPr>
        <w:t>Pencil and paper</w:t>
      </w:r>
    </w:p>
    <w:p w:rsidR="0003260E" w:rsidRPr="00FB0253" w:rsidRDefault="0003260E" w:rsidP="00E51ED8">
      <w:pPr>
        <w:pStyle w:val="ListParagraph"/>
        <w:numPr>
          <w:ilvl w:val="1"/>
          <w:numId w:val="3"/>
        </w:numPr>
        <w:spacing w:after="0"/>
        <w:rPr>
          <w:b/>
          <w:color w:val="002060"/>
        </w:rPr>
      </w:pPr>
      <w:r w:rsidRPr="00FB0253">
        <w:rPr>
          <w:b/>
          <w:color w:val="002060"/>
        </w:rPr>
        <w:t>Identify all materials that students will need for the class. In addition, develop a procedure for specific actions that students should take if they arrive to class without the necessary materials</w:t>
      </w:r>
    </w:p>
    <w:p w:rsidR="0003260E" w:rsidRDefault="0003260E" w:rsidP="0003260E">
      <w:pPr>
        <w:pStyle w:val="ListParagraph"/>
        <w:rPr>
          <w:b/>
        </w:rPr>
      </w:pPr>
    </w:p>
    <w:p w:rsidR="00E51ED8" w:rsidRPr="00FA572E" w:rsidRDefault="004952F6" w:rsidP="00E51ED8">
      <w:pPr>
        <w:pStyle w:val="ListParagraph"/>
        <w:rPr>
          <w:b/>
          <w:sz w:val="24"/>
        </w:rPr>
      </w:pPr>
      <w:r w:rsidRPr="00FA572E">
        <w:rPr>
          <w:b/>
          <w:sz w:val="24"/>
        </w:rPr>
        <w:t>Finding</w:t>
      </w:r>
      <w:r w:rsidR="0003260E" w:rsidRPr="00FA572E">
        <w:rPr>
          <w:b/>
          <w:sz w:val="24"/>
        </w:rPr>
        <w:t xml:space="preserve"> our Daily Assignments</w:t>
      </w:r>
    </w:p>
    <w:p w:rsidR="0003260E" w:rsidRPr="00FB0253" w:rsidRDefault="004952F6" w:rsidP="0003260E">
      <w:pPr>
        <w:pStyle w:val="ListParagraph"/>
        <w:numPr>
          <w:ilvl w:val="1"/>
          <w:numId w:val="3"/>
        </w:numPr>
        <w:rPr>
          <w:b/>
          <w:color w:val="002060"/>
        </w:rPr>
      </w:pPr>
      <w:r w:rsidRPr="00FB0253">
        <w:rPr>
          <w:b/>
          <w:color w:val="002060"/>
        </w:rPr>
        <w:t>Identify</w:t>
      </w:r>
      <w:r w:rsidR="0003260E" w:rsidRPr="00FB0253">
        <w:rPr>
          <w:b/>
          <w:color w:val="002060"/>
        </w:rPr>
        <w:t xml:space="preserve"> the following: how classwork will be assigned and how students should keep track of what </w:t>
      </w:r>
      <w:r w:rsidR="009307D6" w:rsidRPr="00FB0253">
        <w:rPr>
          <w:b/>
          <w:color w:val="002060"/>
        </w:rPr>
        <w:t xml:space="preserve">they need to do for homework and </w:t>
      </w:r>
      <w:r w:rsidRPr="00FB0253">
        <w:rPr>
          <w:b/>
          <w:color w:val="002060"/>
        </w:rPr>
        <w:t>long-range</w:t>
      </w:r>
      <w:r w:rsidR="009307D6" w:rsidRPr="00FB0253">
        <w:rPr>
          <w:b/>
          <w:color w:val="002060"/>
        </w:rPr>
        <w:t xml:space="preserve"> assignments</w:t>
      </w:r>
    </w:p>
    <w:p w:rsidR="009307D6" w:rsidRPr="00FA572E" w:rsidRDefault="009307D6" w:rsidP="00C60CF5">
      <w:pPr>
        <w:spacing w:after="0"/>
        <w:ind w:left="720"/>
        <w:rPr>
          <w:b/>
          <w:sz w:val="24"/>
        </w:rPr>
      </w:pPr>
      <w:r w:rsidRPr="00FA572E">
        <w:rPr>
          <w:b/>
          <w:sz w:val="24"/>
        </w:rPr>
        <w:t xml:space="preserve">Turning in </w:t>
      </w:r>
      <w:r w:rsidR="004952F6" w:rsidRPr="00FA572E">
        <w:rPr>
          <w:b/>
          <w:sz w:val="24"/>
        </w:rPr>
        <w:t>Assignments</w:t>
      </w:r>
    </w:p>
    <w:p w:rsidR="009307D6" w:rsidRPr="00FB0253" w:rsidRDefault="009307D6" w:rsidP="00C60CF5">
      <w:pPr>
        <w:pStyle w:val="ListParagraph"/>
        <w:numPr>
          <w:ilvl w:val="1"/>
          <w:numId w:val="3"/>
        </w:numPr>
        <w:spacing w:after="0"/>
        <w:rPr>
          <w:b/>
          <w:color w:val="002060"/>
        </w:rPr>
      </w:pPr>
      <w:r w:rsidRPr="00FB0253">
        <w:rPr>
          <w:b/>
          <w:color w:val="002060"/>
        </w:rPr>
        <w:t>Identify where and how students turn in classwork and homework. Specify if students are to check off completed work they turn in</w:t>
      </w:r>
    </w:p>
    <w:p w:rsidR="00C60CF5" w:rsidRDefault="00C60CF5" w:rsidP="00C60CF5">
      <w:pPr>
        <w:spacing w:after="0"/>
        <w:ind w:left="720"/>
        <w:rPr>
          <w:b/>
        </w:rPr>
      </w:pPr>
    </w:p>
    <w:p w:rsidR="009307D6" w:rsidRPr="00FA572E" w:rsidRDefault="009307D6" w:rsidP="00C60CF5">
      <w:pPr>
        <w:spacing w:after="0"/>
        <w:ind w:left="720"/>
        <w:rPr>
          <w:b/>
          <w:sz w:val="24"/>
        </w:rPr>
      </w:pPr>
      <w:r w:rsidRPr="00FA572E">
        <w:rPr>
          <w:b/>
          <w:sz w:val="24"/>
        </w:rPr>
        <w:t>Returning Assignments to Students</w:t>
      </w:r>
    </w:p>
    <w:p w:rsidR="009307D6" w:rsidRDefault="009307D6" w:rsidP="00C60CF5">
      <w:pPr>
        <w:pStyle w:val="ListParagraph"/>
        <w:numPr>
          <w:ilvl w:val="1"/>
          <w:numId w:val="3"/>
        </w:numPr>
        <w:spacing w:after="0"/>
        <w:rPr>
          <w:b/>
          <w:color w:val="002060"/>
        </w:rPr>
      </w:pPr>
      <w:r w:rsidRPr="00FB0253">
        <w:rPr>
          <w:b/>
          <w:color w:val="002060"/>
        </w:rPr>
        <w:t xml:space="preserve">Detail policies on how work will be </w:t>
      </w:r>
      <w:r w:rsidR="004952F6" w:rsidRPr="00FB0253">
        <w:rPr>
          <w:b/>
          <w:color w:val="002060"/>
        </w:rPr>
        <w:t>returned</w:t>
      </w:r>
      <w:r w:rsidRPr="00FB0253">
        <w:rPr>
          <w:b/>
          <w:color w:val="002060"/>
        </w:rPr>
        <w:t xml:space="preserve"> to students</w:t>
      </w:r>
    </w:p>
    <w:p w:rsidR="00C60CF5" w:rsidRDefault="00C60CF5" w:rsidP="00C60CF5">
      <w:pPr>
        <w:spacing w:after="0"/>
        <w:ind w:left="720"/>
        <w:rPr>
          <w:b/>
          <w:color w:val="002060"/>
        </w:rPr>
      </w:pPr>
    </w:p>
    <w:p w:rsidR="00C60CF5" w:rsidRPr="00FA572E" w:rsidRDefault="00C60CF5" w:rsidP="00C60CF5">
      <w:pPr>
        <w:spacing w:after="0"/>
        <w:ind w:left="720"/>
        <w:rPr>
          <w:b/>
          <w:sz w:val="24"/>
        </w:rPr>
      </w:pPr>
      <w:r w:rsidRPr="00FA572E">
        <w:rPr>
          <w:b/>
          <w:sz w:val="24"/>
        </w:rPr>
        <w:t>Student Responsibilities After an Absence</w:t>
      </w:r>
    </w:p>
    <w:p w:rsidR="00132AFD" w:rsidRPr="00132AFD" w:rsidRDefault="00132AFD" w:rsidP="00132AFD">
      <w:pPr>
        <w:pStyle w:val="ListParagraph"/>
        <w:numPr>
          <w:ilvl w:val="1"/>
          <w:numId w:val="3"/>
        </w:numPr>
        <w:spacing w:after="0"/>
        <w:rPr>
          <w:b/>
        </w:rPr>
      </w:pPr>
      <w:r>
        <w:rPr>
          <w:b/>
          <w:color w:val="002060"/>
        </w:rPr>
        <w:t>Detail the following: 1. How will students find out what they missed? 2. How long do they have to make up assignments? 3. What do they do if they miss a test?</w:t>
      </w:r>
    </w:p>
    <w:p w:rsidR="00132AFD" w:rsidRDefault="00132AFD" w:rsidP="00132AFD">
      <w:pPr>
        <w:pStyle w:val="ListParagraph"/>
        <w:spacing w:after="0"/>
        <w:rPr>
          <w:b/>
          <w:color w:val="002060"/>
        </w:rPr>
      </w:pPr>
    </w:p>
    <w:p w:rsidR="00132AFD" w:rsidRPr="00FA572E" w:rsidRDefault="00132AFD" w:rsidP="00132AFD">
      <w:pPr>
        <w:pStyle w:val="ListParagraph"/>
        <w:spacing w:after="0"/>
        <w:rPr>
          <w:b/>
          <w:sz w:val="24"/>
        </w:rPr>
      </w:pPr>
      <w:r w:rsidRPr="00FA572E">
        <w:rPr>
          <w:b/>
          <w:sz w:val="24"/>
        </w:rPr>
        <w:t>Late, Missing, or Incomplete Assignments</w:t>
      </w:r>
    </w:p>
    <w:p w:rsidR="00132AFD" w:rsidRPr="00132AFD" w:rsidRDefault="00132AFD" w:rsidP="00132AFD">
      <w:pPr>
        <w:pStyle w:val="ListParagraph"/>
        <w:numPr>
          <w:ilvl w:val="1"/>
          <w:numId w:val="3"/>
        </w:numPr>
        <w:spacing w:after="0"/>
        <w:rPr>
          <w:b/>
          <w:color w:val="002060"/>
        </w:rPr>
      </w:pPr>
      <w:r w:rsidRPr="00132AFD">
        <w:rPr>
          <w:b/>
          <w:color w:val="002060"/>
        </w:rPr>
        <w:t>Define time limits for late work</w:t>
      </w:r>
    </w:p>
    <w:p w:rsidR="00132AFD" w:rsidRDefault="00132AFD" w:rsidP="00132AFD">
      <w:pPr>
        <w:spacing w:after="0"/>
        <w:rPr>
          <w:b/>
        </w:rPr>
      </w:pPr>
    </w:p>
    <w:p w:rsidR="00132AFD" w:rsidRPr="00FA572E" w:rsidRDefault="00132AFD" w:rsidP="00132AFD">
      <w:pPr>
        <w:spacing w:after="0"/>
        <w:ind w:left="720"/>
        <w:rPr>
          <w:b/>
          <w:sz w:val="24"/>
        </w:rPr>
      </w:pPr>
      <w:r w:rsidRPr="00FA572E">
        <w:rPr>
          <w:b/>
          <w:sz w:val="24"/>
        </w:rPr>
        <w:t>Communications with Parents/Families</w:t>
      </w:r>
    </w:p>
    <w:p w:rsidR="00132AFD" w:rsidRPr="00132AFD" w:rsidRDefault="00132AFD" w:rsidP="00132AFD">
      <w:pPr>
        <w:pStyle w:val="ListParagraph"/>
        <w:numPr>
          <w:ilvl w:val="1"/>
          <w:numId w:val="3"/>
        </w:numPr>
        <w:spacing w:after="0"/>
        <w:rPr>
          <w:b/>
          <w:color w:val="002060"/>
        </w:rPr>
      </w:pPr>
      <w:r w:rsidRPr="00132AFD">
        <w:rPr>
          <w:b/>
          <w:color w:val="002060"/>
        </w:rPr>
        <w:t>Provide information on how, when, and where family members may contact you.</w:t>
      </w:r>
    </w:p>
    <w:p w:rsidR="00132AFD" w:rsidRDefault="00132AFD" w:rsidP="00132AFD">
      <w:pPr>
        <w:spacing w:after="0"/>
        <w:rPr>
          <w:b/>
        </w:rPr>
      </w:pPr>
    </w:p>
    <w:p w:rsidR="00132AFD" w:rsidRPr="00FA572E" w:rsidRDefault="00132AFD" w:rsidP="00132AFD">
      <w:pPr>
        <w:spacing w:after="0"/>
        <w:ind w:left="720"/>
        <w:rPr>
          <w:b/>
          <w:sz w:val="24"/>
        </w:rPr>
      </w:pPr>
      <w:r w:rsidRPr="00FA572E">
        <w:rPr>
          <w:b/>
          <w:sz w:val="24"/>
        </w:rPr>
        <w:lastRenderedPageBreak/>
        <w:t>Ending Class</w:t>
      </w:r>
    </w:p>
    <w:p w:rsidR="00132AFD" w:rsidRPr="00132AFD" w:rsidRDefault="00132AFD" w:rsidP="00132AFD">
      <w:pPr>
        <w:pStyle w:val="ListParagraph"/>
        <w:numPr>
          <w:ilvl w:val="1"/>
          <w:numId w:val="3"/>
        </w:numPr>
        <w:spacing w:after="0"/>
        <w:rPr>
          <w:b/>
          <w:color w:val="002060"/>
        </w:rPr>
      </w:pPr>
      <w:r w:rsidRPr="00132AFD">
        <w:rPr>
          <w:b/>
          <w:color w:val="002060"/>
        </w:rPr>
        <w:t>Specify how you will end class, a</w:t>
      </w:r>
      <w:r>
        <w:rPr>
          <w:b/>
          <w:color w:val="002060"/>
        </w:rPr>
        <w:t>n</w:t>
      </w:r>
      <w:r w:rsidRPr="00132AFD">
        <w:rPr>
          <w:b/>
          <w:color w:val="002060"/>
        </w:rPr>
        <w:t>y responsibilities your students may have, and how you will dismiss the class.</w:t>
      </w:r>
    </w:p>
    <w:p w:rsidR="00132AFD" w:rsidRDefault="00132AFD" w:rsidP="00132AFD">
      <w:pPr>
        <w:spacing w:after="0"/>
        <w:rPr>
          <w:b/>
        </w:rPr>
      </w:pPr>
    </w:p>
    <w:p w:rsidR="00132AFD" w:rsidRPr="00FA572E" w:rsidRDefault="00132AFD" w:rsidP="00132AFD">
      <w:pPr>
        <w:spacing w:after="0"/>
        <w:ind w:left="720"/>
        <w:rPr>
          <w:b/>
          <w:sz w:val="24"/>
        </w:rPr>
      </w:pPr>
      <w:r w:rsidRPr="00FA572E">
        <w:rPr>
          <w:b/>
          <w:sz w:val="24"/>
        </w:rPr>
        <w:t>Consequences for Classroom Rule Infractions</w:t>
      </w:r>
    </w:p>
    <w:p w:rsidR="00132AFD" w:rsidRDefault="00132AFD" w:rsidP="00132AFD">
      <w:pPr>
        <w:pStyle w:val="ListParagraph"/>
        <w:numPr>
          <w:ilvl w:val="1"/>
          <w:numId w:val="3"/>
        </w:numPr>
        <w:spacing w:after="0"/>
        <w:rPr>
          <w:b/>
          <w:color w:val="002060"/>
        </w:rPr>
      </w:pPr>
      <w:r w:rsidRPr="00132AFD">
        <w:rPr>
          <w:b/>
          <w:color w:val="002060"/>
        </w:rPr>
        <w:t>Create a menu of evidence-based correction procedures that you may assign if rules are violated</w:t>
      </w:r>
    </w:p>
    <w:p w:rsidR="005D0F3A" w:rsidRDefault="005D0F3A" w:rsidP="005D0F3A">
      <w:pPr>
        <w:pStyle w:val="ListParagraph"/>
        <w:numPr>
          <w:ilvl w:val="2"/>
          <w:numId w:val="3"/>
        </w:numPr>
        <w:spacing w:after="0"/>
        <w:rPr>
          <w:b/>
          <w:color w:val="002060"/>
        </w:rPr>
      </w:pPr>
      <w:r>
        <w:rPr>
          <w:b/>
          <w:color w:val="002060"/>
        </w:rPr>
        <w:t>Non-verbal correction</w:t>
      </w:r>
    </w:p>
    <w:p w:rsidR="005D0F3A" w:rsidRDefault="005D0F3A" w:rsidP="005D0F3A">
      <w:pPr>
        <w:pStyle w:val="ListParagraph"/>
        <w:numPr>
          <w:ilvl w:val="2"/>
          <w:numId w:val="3"/>
        </w:numPr>
        <w:spacing w:after="0"/>
        <w:rPr>
          <w:b/>
          <w:color w:val="002060"/>
        </w:rPr>
      </w:pPr>
      <w:r>
        <w:rPr>
          <w:b/>
          <w:color w:val="002060"/>
        </w:rPr>
        <w:t>Gentle verbal reprimand</w:t>
      </w:r>
    </w:p>
    <w:p w:rsidR="005D0F3A" w:rsidRDefault="005D0F3A" w:rsidP="005D0F3A">
      <w:pPr>
        <w:pStyle w:val="ListParagraph"/>
        <w:numPr>
          <w:ilvl w:val="2"/>
          <w:numId w:val="3"/>
        </w:numPr>
        <w:spacing w:after="0"/>
        <w:rPr>
          <w:b/>
          <w:color w:val="002060"/>
        </w:rPr>
      </w:pPr>
      <w:r>
        <w:rPr>
          <w:b/>
          <w:color w:val="002060"/>
        </w:rPr>
        <w:t>Proximity correction</w:t>
      </w:r>
    </w:p>
    <w:p w:rsidR="005D0F3A" w:rsidRDefault="005D0F3A" w:rsidP="005D0F3A">
      <w:pPr>
        <w:pStyle w:val="ListParagraph"/>
        <w:numPr>
          <w:ilvl w:val="2"/>
          <w:numId w:val="3"/>
        </w:numPr>
        <w:spacing w:after="0"/>
        <w:rPr>
          <w:b/>
          <w:color w:val="002060"/>
        </w:rPr>
      </w:pPr>
      <w:r>
        <w:rPr>
          <w:b/>
          <w:color w:val="002060"/>
        </w:rPr>
        <w:t>Family contact</w:t>
      </w:r>
    </w:p>
    <w:p w:rsidR="005D0F3A" w:rsidRPr="005D0F3A" w:rsidRDefault="005D0F3A" w:rsidP="005D0F3A">
      <w:pPr>
        <w:pStyle w:val="ListParagraph"/>
        <w:numPr>
          <w:ilvl w:val="2"/>
          <w:numId w:val="3"/>
        </w:numPr>
        <w:spacing w:after="0"/>
        <w:rPr>
          <w:b/>
          <w:color w:val="002060"/>
        </w:rPr>
      </w:pPr>
      <w:r>
        <w:rPr>
          <w:b/>
          <w:color w:val="002060"/>
        </w:rPr>
        <w:t>Discussion</w:t>
      </w:r>
    </w:p>
    <w:p w:rsidR="00132AFD" w:rsidRDefault="00132AFD" w:rsidP="00132AFD">
      <w:pPr>
        <w:spacing w:after="0"/>
        <w:rPr>
          <w:b/>
        </w:rPr>
      </w:pPr>
    </w:p>
    <w:p w:rsidR="00132AFD" w:rsidRPr="00FA572E" w:rsidRDefault="00132AFD" w:rsidP="00132AFD">
      <w:pPr>
        <w:spacing w:after="0"/>
        <w:ind w:left="720"/>
        <w:rPr>
          <w:b/>
          <w:sz w:val="24"/>
        </w:rPr>
      </w:pPr>
      <w:r w:rsidRPr="00FA572E">
        <w:rPr>
          <w:b/>
          <w:sz w:val="24"/>
        </w:rPr>
        <w:t>Encouragement Procedures</w:t>
      </w:r>
    </w:p>
    <w:p w:rsidR="005D0F3A" w:rsidRDefault="00132AFD" w:rsidP="005D0F3A">
      <w:pPr>
        <w:pStyle w:val="ListParagraph"/>
        <w:numPr>
          <w:ilvl w:val="1"/>
          <w:numId w:val="3"/>
        </w:numPr>
        <w:spacing w:after="0"/>
        <w:rPr>
          <w:b/>
          <w:color w:val="002060"/>
        </w:rPr>
      </w:pPr>
      <w:r w:rsidRPr="00132AFD">
        <w:rPr>
          <w:b/>
          <w:color w:val="002060"/>
        </w:rPr>
        <w:t xml:space="preserve">Identify a list of encouragement procedures you will use to develop relationships with students and to provide feedback. </w:t>
      </w:r>
    </w:p>
    <w:p w:rsidR="001F1B47" w:rsidRPr="001F1B47" w:rsidRDefault="001F1B47" w:rsidP="001F1B47">
      <w:pPr>
        <w:spacing w:after="0"/>
        <w:ind w:left="1080"/>
        <w:rPr>
          <w:b/>
          <w:color w:val="002060"/>
        </w:rPr>
      </w:pPr>
    </w:p>
    <w:p w:rsidR="009307D6" w:rsidRPr="009307D6" w:rsidRDefault="009307D6" w:rsidP="009307D6">
      <w:pPr>
        <w:rPr>
          <w:b/>
        </w:rPr>
      </w:pPr>
    </w:p>
    <w:p w:rsidR="0003260E" w:rsidRPr="0003260E" w:rsidRDefault="0003260E" w:rsidP="0003260E">
      <w:pPr>
        <w:ind w:left="360"/>
        <w:rPr>
          <w:b/>
        </w:rPr>
      </w:pPr>
    </w:p>
    <w:sectPr w:rsidR="0003260E" w:rsidRPr="0003260E" w:rsidSect="00FA572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85BE3"/>
    <w:multiLevelType w:val="hybridMultilevel"/>
    <w:tmpl w:val="57F83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607511"/>
    <w:multiLevelType w:val="hybridMultilevel"/>
    <w:tmpl w:val="AC1C5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C91CC7"/>
    <w:multiLevelType w:val="hybridMultilevel"/>
    <w:tmpl w:val="8A704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60E"/>
    <w:rsid w:val="0003260E"/>
    <w:rsid w:val="000418F3"/>
    <w:rsid w:val="00132AFD"/>
    <w:rsid w:val="001921DD"/>
    <w:rsid w:val="001C0B8D"/>
    <w:rsid w:val="001F1B47"/>
    <w:rsid w:val="004952F6"/>
    <w:rsid w:val="004A4329"/>
    <w:rsid w:val="005218D3"/>
    <w:rsid w:val="005D0F3A"/>
    <w:rsid w:val="00693626"/>
    <w:rsid w:val="009307D6"/>
    <w:rsid w:val="00B97279"/>
    <w:rsid w:val="00C60CF5"/>
    <w:rsid w:val="00E51ED8"/>
    <w:rsid w:val="00E67C84"/>
    <w:rsid w:val="00FA572E"/>
    <w:rsid w:val="00FB0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B2C0C5"/>
  <w15:chartTrackingRefBased/>
  <w15:docId w15:val="{33A281F8-52D9-4507-BA29-537463E2C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26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74653B-7BDF-42FF-A577-15CCE5840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2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Daw</dc:creator>
  <cp:keywords/>
  <dc:description/>
  <cp:lastModifiedBy>Kristin Daw</cp:lastModifiedBy>
  <cp:revision>11</cp:revision>
  <dcterms:created xsi:type="dcterms:W3CDTF">2018-01-22T15:39:00Z</dcterms:created>
  <dcterms:modified xsi:type="dcterms:W3CDTF">2018-01-23T15:27:00Z</dcterms:modified>
</cp:coreProperties>
</file>